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A7" w:rsidRDefault="006E20A7" w:rsidP="006E20A7">
      <w:pPr>
        <w:pStyle w:val="Encabezado"/>
        <w:jc w:val="center"/>
        <w:rPr>
          <w:rFonts w:cstheme="minorHAnsi"/>
          <w:b/>
          <w:color w:val="2F5496" w:themeColor="accent1" w:themeShade="BF"/>
          <w:lang w:val="es-ES"/>
        </w:rPr>
      </w:pPr>
      <w:bookmarkStart w:id="0" w:name="_GoBack"/>
      <w:bookmarkEnd w:id="0"/>
      <w:r>
        <w:rPr>
          <w:rFonts w:cstheme="minorHAnsi"/>
          <w:b/>
          <w:color w:val="2F5496" w:themeColor="accent1" w:themeShade="BF"/>
        </w:rPr>
        <w:t>HOJA DE INFORMACIÓN AL PARTICIPANTE</w:t>
      </w:r>
    </w:p>
    <w:p w:rsidR="00C22B6A" w:rsidRDefault="00C22B6A"/>
    <w:p w:rsidR="006E20A7" w:rsidRDefault="006E20A7"/>
    <w:p w:rsidR="006E20A7" w:rsidRDefault="006E20A7" w:rsidP="006E20A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¿Qué es y qué persigue este estudio? </w:t>
      </w: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808080" w:themeColor="background1" w:themeShade="80"/>
          <w:lang w:val="es-ES"/>
        </w:rPr>
      </w:pPr>
      <w:r w:rsidRPr="006E20A7">
        <w:rPr>
          <w:rFonts w:cstheme="minorHAnsi"/>
          <w:b/>
          <w:color w:val="808080" w:themeColor="background1" w:themeShade="80"/>
          <w:lang w:val="es-ES"/>
        </w:rPr>
        <w:t xml:space="preserve">Explicar en lenguaje comprensible la finalidad del estudio, la necesidad/utilidad de su participación, qué se espera conseguir con el estudio y sus resultados.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</w:t>
      </w:r>
      <w:r w:rsidRPr="006E20A7">
        <w:rPr>
          <w:rFonts w:cstheme="minorHAnsi"/>
          <w:color w:val="808080" w:themeColor="background1" w:themeShade="80"/>
          <w:lang w:val="es-ES"/>
        </w:rPr>
        <w:t>).</w:t>
      </w:r>
    </w:p>
    <w:p w:rsidR="006E20A7" w:rsidRPr="006E20A7" w:rsidRDefault="006E20A7" w:rsidP="006E20A7">
      <w:pPr>
        <w:jc w:val="both"/>
        <w:rPr>
          <w:rFonts w:cstheme="minorHAnsi"/>
          <w:b/>
          <w:color w:val="9CC2E5" w:themeColor="accent5" w:themeTint="99"/>
          <w:lang w:val="es-ES"/>
        </w:rPr>
      </w:pPr>
    </w:p>
    <w:p w:rsidR="006E20A7" w:rsidRDefault="006E20A7" w:rsidP="006E20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¿En qué consiste su participación? 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9CC2E5" w:themeColor="accent5" w:themeTint="99"/>
          <w:lang w:val="es-ES"/>
        </w:rPr>
      </w:pPr>
      <w:r w:rsidRPr="006E20A7">
        <w:rPr>
          <w:rFonts w:cstheme="minorHAnsi"/>
          <w:b/>
          <w:bCs/>
          <w:color w:val="808080" w:themeColor="background1" w:themeShade="80"/>
          <w:lang w:val="es-ES"/>
        </w:rPr>
        <w:t>Explicar en lenguaje comprensible en qué consistirá su participación: pruebas, cuestionarios, ejercicios, temporalización, intervalos de tiempos, veces que se requerirá verlos, lugar/lugares en los que se va a realizar el estudio y dónde deben acudir…En definitiva, todo lo que sea necesario a efectos de que tengan clara toda la información para discernir en la toma de decisión de querer participar o rehusar hacerlo.</w:t>
      </w:r>
      <w:r w:rsidRPr="006E20A7">
        <w:rPr>
          <w:rFonts w:cstheme="minorHAnsi"/>
          <w:color w:val="808080" w:themeColor="background1" w:themeShade="80"/>
          <w:lang w:val="es-ES"/>
        </w:rPr>
        <w:t xml:space="preserve">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corresponda).</w:t>
      </w:r>
    </w:p>
    <w:p w:rsidR="006E20A7" w:rsidRDefault="006E20A7" w:rsidP="006E20A7">
      <w:pPr>
        <w:pStyle w:val="Default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Beneficios y riesgos derivados de su participación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¿Se publicarán los resultados de este estudio?</w:t>
      </w:r>
    </w:p>
    <w:p w:rsidR="006E20A7" w:rsidRPr="006E20A7" w:rsidRDefault="006E20A7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9CC2E5" w:themeColor="accent5" w:themeTint="99"/>
          <w:lang w:val="es-ES"/>
        </w:rPr>
      </w:pPr>
      <w:r w:rsidRPr="006E20A7">
        <w:rPr>
          <w:rFonts w:cstheme="minorHAnsi"/>
          <w:b/>
          <w:bCs/>
          <w:color w:val="808080" w:themeColor="background1" w:themeShade="80"/>
          <w:lang w:val="es-ES"/>
        </w:rPr>
        <w:t xml:space="preserve">Ejemplo: Los resultados de este estudio serán remitidos a publicaciones científicas para su difusión, pero no se transmitirá ningún dato que pueda llevar a la identificación de los participantes.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corresponda).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Default="006E20A7" w:rsidP="006E20A7">
      <w:pPr>
        <w:widowControl/>
        <w:ind w:left="927"/>
        <w:contextualSpacing/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6E20A7" w:rsidRDefault="006E20A7" w:rsidP="006E20A7">
      <w:pPr>
        <w:widowControl/>
        <w:ind w:left="927"/>
        <w:contextualSpacing/>
        <w:jc w:val="both"/>
        <w:rPr>
          <w:rFonts w:cstheme="minorHAnsi"/>
          <w:b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E20A7">
        <w:rPr>
          <w:rFonts w:asciiTheme="minorHAnsi" w:hAnsiTheme="minorHAnsi" w:cstheme="minorHAnsi"/>
          <w:b/>
        </w:rPr>
        <w:t>Tratamiento de datos de carácter personal</w:t>
      </w:r>
    </w:p>
    <w:p w:rsidR="006E20A7" w:rsidRPr="006E20A7" w:rsidRDefault="006E20A7" w:rsidP="006E20A7">
      <w:pPr>
        <w:pStyle w:val="Prrafodelista"/>
        <w:ind w:left="360"/>
        <w:jc w:val="both"/>
        <w:rPr>
          <w:rFonts w:asciiTheme="minorHAnsi" w:hAnsiTheme="minorHAnsi" w:cstheme="minorHAnsi"/>
          <w:b/>
        </w:rPr>
      </w:pPr>
    </w:p>
    <w:p w:rsidR="006E20A7" w:rsidRDefault="006E20A7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  <w:r w:rsidRPr="005427DC">
        <w:rPr>
          <w:rFonts w:cstheme="minorHAnsi"/>
          <w:b/>
          <w:bCs/>
          <w:color w:val="808080" w:themeColor="background1" w:themeShade="80"/>
          <w:lang w:val="es-ES"/>
        </w:rPr>
        <w:t xml:space="preserve">En la presente investigación </w:t>
      </w:r>
      <w:r w:rsidR="00D54BAA">
        <w:rPr>
          <w:rFonts w:cstheme="minorHAnsi"/>
          <w:b/>
          <w:bCs/>
          <w:color w:val="808080" w:themeColor="background1" w:themeShade="80"/>
          <w:lang w:val="es-ES"/>
        </w:rPr>
        <w:t>hay tratamiento de datos</w:t>
      </w:r>
      <w:r w:rsidRPr="005427DC">
        <w:rPr>
          <w:rFonts w:cstheme="minorHAnsi"/>
          <w:b/>
          <w:bCs/>
          <w:color w:val="808080" w:themeColor="background1" w:themeShade="80"/>
          <w:lang w:val="es-ES"/>
        </w:rPr>
        <w:t xml:space="preserve"> de carácter personal </w:t>
      </w:r>
      <w:r w:rsidR="00D54BAA">
        <w:rPr>
          <w:rFonts w:cstheme="minorHAnsi"/>
          <w:b/>
          <w:bCs/>
          <w:color w:val="808080" w:themeColor="background1" w:themeShade="80"/>
          <w:lang w:val="es-ES"/>
        </w:rPr>
        <w:t xml:space="preserve">y a tal efecto le informamos </w:t>
      </w:r>
      <w:proofErr w:type="gramStart"/>
      <w:r w:rsidR="00EB63C1">
        <w:rPr>
          <w:rFonts w:cstheme="minorHAnsi"/>
          <w:b/>
          <w:bCs/>
          <w:color w:val="808080" w:themeColor="background1" w:themeShade="80"/>
          <w:lang w:val="es-ES"/>
        </w:rPr>
        <w:t>que:…</w:t>
      </w:r>
      <w:proofErr w:type="gramEnd"/>
      <w:r w:rsidR="00D54BAA">
        <w:rPr>
          <w:rFonts w:cstheme="minorHAnsi"/>
          <w:b/>
          <w:bCs/>
          <w:color w:val="808080" w:themeColor="background1" w:themeShade="80"/>
          <w:lang w:val="es-ES"/>
        </w:rPr>
        <w:t xml:space="preserve">( cláusula informativa redactada por el DPD) </w:t>
      </w:r>
    </w:p>
    <w:p w:rsidR="00EB63C1" w:rsidRDefault="00EB63C1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D54BAA" w:rsidRDefault="00D54BAA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D54BAA" w:rsidRDefault="00D54BAA" w:rsidP="00D54BAA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D54BAA" w:rsidRDefault="00D54BAA" w:rsidP="00D54BAA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D54BAA" w:rsidRPr="00D54BAA" w:rsidRDefault="00D54BAA" w:rsidP="00D5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cstheme="minorHAnsi"/>
          <w:b/>
          <w:bCs/>
          <w:color w:val="808080" w:themeColor="background1" w:themeShade="80"/>
          <w:lang w:val="es-ES"/>
        </w:rPr>
      </w:pPr>
      <w:r>
        <w:rPr>
          <w:rFonts w:cstheme="minorHAnsi"/>
          <w:b/>
          <w:bCs/>
          <w:color w:val="808080" w:themeColor="background1" w:themeShade="80"/>
          <w:lang w:val="es-ES"/>
        </w:rPr>
        <w:t xml:space="preserve">NOTA: Al existir tratamiento de datos de carácter personal en la presente investigación, el investigador responsable deberá comunicarlo al Delegado de Protección de Datos de la UPCT, a través del correo electrónico </w:t>
      </w:r>
      <w:hyperlink r:id="rId7" w:history="1">
        <w:r w:rsidRPr="00B16E20">
          <w:rPr>
            <w:rStyle w:val="Hipervnculo"/>
            <w:rFonts w:cstheme="minorHAnsi"/>
            <w:b/>
            <w:bCs/>
            <w:lang w:val="es-ES"/>
          </w:rPr>
          <w:t>dpd@upct.es</w:t>
        </w:r>
      </w:hyperlink>
      <w:r>
        <w:rPr>
          <w:rFonts w:cstheme="minorHAnsi"/>
          <w:b/>
          <w:bCs/>
          <w:color w:val="808080" w:themeColor="background1" w:themeShade="80"/>
          <w:lang w:val="es-ES"/>
        </w:rPr>
        <w:t xml:space="preserve"> , explicando detalladamente la actividad investigadora a desarrollar para que se pueda elaborar la correspondiente cláusula informativa a incluir en la hoja de información al participante</w:t>
      </w:r>
    </w:p>
    <w:p w:rsidR="006E20A7" w:rsidRPr="006E20A7" w:rsidRDefault="006E20A7">
      <w:pPr>
        <w:rPr>
          <w:lang w:val="es-ES"/>
        </w:rPr>
      </w:pPr>
    </w:p>
    <w:sectPr w:rsidR="006E20A7" w:rsidRPr="006E20A7" w:rsidSect="006E20A7">
      <w:headerReference w:type="default" r:id="rId8"/>
      <w:pgSz w:w="11906" w:h="16838"/>
      <w:pgMar w:top="2106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7" w:rsidRDefault="006E20A7" w:rsidP="006E20A7">
      <w:r>
        <w:separator/>
      </w:r>
    </w:p>
  </w:endnote>
  <w:endnote w:type="continuationSeparator" w:id="0">
    <w:p w:rsidR="006E20A7" w:rsidRDefault="006E20A7" w:rsidP="006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7" w:rsidRDefault="006E20A7" w:rsidP="006E20A7">
      <w:r>
        <w:separator/>
      </w:r>
    </w:p>
  </w:footnote>
  <w:footnote w:type="continuationSeparator" w:id="0">
    <w:p w:rsidR="006E20A7" w:rsidRDefault="006E20A7" w:rsidP="006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A7" w:rsidRDefault="006E20A7" w:rsidP="006E20A7">
    <w:pPr>
      <w:pStyle w:val="Encabezado"/>
      <w:jc w:val="center"/>
      <w:rPr>
        <w:rFonts w:cstheme="minorHAnsi"/>
        <w:b/>
        <w:color w:val="2F5496" w:themeColor="accent1" w:themeShade="BF"/>
        <w:lang w:val="es-ES"/>
      </w:rPr>
    </w:pPr>
  </w:p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single" w:sz="12" w:space="0" w:color="2F5496" w:themeColor="accent1" w:themeShade="BF"/>
        <w:right w:val="none" w:sz="0" w:space="0" w:color="auto"/>
        <w:insideH w:val="single" w:sz="12" w:space="0" w:color="2F5496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5874"/>
    </w:tblGrid>
    <w:tr w:rsidR="006E20A7" w:rsidTr="006E20A7">
      <w:tc>
        <w:tcPr>
          <w:tcW w:w="2660" w:type="dxa"/>
          <w:tcBorders>
            <w:top w:val="nil"/>
            <w:left w:val="nil"/>
            <w:bottom w:val="single" w:sz="12" w:space="0" w:color="2F5496" w:themeColor="accent1" w:themeShade="BF"/>
            <w:right w:val="nil"/>
          </w:tcBorders>
          <w:hideMark/>
        </w:tcPr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  <w:r>
            <w:rPr>
              <w:rFonts w:cstheme="minorHAnsi"/>
              <w:b/>
              <w:noProof/>
              <w:color w:val="2F5496" w:themeColor="accent1" w:themeShade="BF"/>
            </w:rPr>
            <w:drawing>
              <wp:inline distT="0" distB="0" distL="0" distR="0">
                <wp:extent cx="1409700" cy="47625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tcBorders>
            <w:top w:val="nil"/>
            <w:left w:val="nil"/>
            <w:bottom w:val="single" w:sz="12" w:space="0" w:color="2F5496" w:themeColor="accent1" w:themeShade="BF"/>
            <w:right w:val="nil"/>
          </w:tcBorders>
        </w:tcPr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</w:p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</w:p>
      </w:tc>
    </w:tr>
  </w:tbl>
  <w:p w:rsidR="006E20A7" w:rsidRDefault="006E20A7" w:rsidP="006E20A7">
    <w:pPr>
      <w:pStyle w:val="Encabezado"/>
      <w:jc w:val="right"/>
      <w:rPr>
        <w:rFonts w:ascii="Times New Roman" w:hAnsi="Times New Roman" w:cs="Times New Roman"/>
        <w:sz w:val="12"/>
      </w:rPr>
    </w:pPr>
  </w:p>
  <w:p w:rsidR="006E20A7" w:rsidRDefault="006E2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624B"/>
    <w:multiLevelType w:val="hybridMultilevel"/>
    <w:tmpl w:val="E452C1F2"/>
    <w:lvl w:ilvl="0" w:tplc="E21E3A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B2E25"/>
    <w:multiLevelType w:val="hybridMultilevel"/>
    <w:tmpl w:val="9E187DE6"/>
    <w:lvl w:ilvl="0" w:tplc="6030A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7"/>
    <w:rsid w:val="001B531B"/>
    <w:rsid w:val="003F1E85"/>
    <w:rsid w:val="006E20A7"/>
    <w:rsid w:val="00C22B6A"/>
    <w:rsid w:val="00D54BAA"/>
    <w:rsid w:val="00EB63C1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80B13E7-F7E2-43DC-A249-9310C20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A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2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E20A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2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0A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E2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0A7"/>
    <w:rPr>
      <w:lang w:val="en-US"/>
    </w:rPr>
  </w:style>
  <w:style w:type="table" w:styleId="Tablaconcuadrcula">
    <w:name w:val="Table Grid"/>
    <w:basedOn w:val="Tablanormal"/>
    <w:uiPriority w:val="59"/>
    <w:rsid w:val="006E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4B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CARMEN ALCARAZ TOMÁS</cp:lastModifiedBy>
  <cp:revision>2</cp:revision>
  <dcterms:created xsi:type="dcterms:W3CDTF">2020-02-07T14:27:00Z</dcterms:created>
  <dcterms:modified xsi:type="dcterms:W3CDTF">2020-02-07T14:27:00Z</dcterms:modified>
</cp:coreProperties>
</file>